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浙江工业大学高层次引进人才购房安置费申请表</w:t>
      </w:r>
    </w:p>
    <w:tbl>
      <w:tblPr>
        <w:tblStyle w:val="4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18"/>
        <w:gridCol w:w="1444"/>
        <w:gridCol w:w="1442"/>
        <w:gridCol w:w="1446"/>
        <w:gridCol w:w="1444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44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8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所在单位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所在学科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来校时间</w:t>
            </w:r>
          </w:p>
        </w:tc>
        <w:tc>
          <w:tcPr>
            <w:tcW w:w="1448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448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44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配偶单位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配偶职务</w:t>
            </w:r>
          </w:p>
        </w:tc>
        <w:tc>
          <w:tcPr>
            <w:tcW w:w="1448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88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是否享受过杭州市福利性住房（不含商品房）</w:t>
            </w:r>
          </w:p>
        </w:tc>
        <w:tc>
          <w:tcPr>
            <w:tcW w:w="14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92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826" w:type="dxa"/>
            <w:tcBorders>
              <w:left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申请金额</w:t>
            </w:r>
          </w:p>
        </w:tc>
        <w:tc>
          <w:tcPr>
            <w:tcW w:w="784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根据学校相关政策，本人申请购房安置费共计人民币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（大写）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本人承诺，遵守学校有关购房安置费申请、发放及使用相关规定并履行个人义务。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申请人签名: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826" w:type="dxa"/>
            <w:tcBorders>
              <w:left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842" w:type="dxa"/>
            <w:gridSpan w:val="6"/>
            <w:tcBorders>
              <w:right w:val="double" w:color="auto" w:sz="4" w:space="0"/>
            </w:tcBorders>
            <w:vAlign w:val="bottom"/>
          </w:tcPr>
          <w:p>
            <w:pPr>
              <w:wordWrap w:val="0"/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负责人签名:                (公章)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826" w:type="dxa"/>
            <w:tcBorders>
              <w:left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公共事务管理处意见</w:t>
            </w:r>
          </w:p>
        </w:tc>
        <w:tc>
          <w:tcPr>
            <w:tcW w:w="7842" w:type="dxa"/>
            <w:gridSpan w:val="6"/>
            <w:tcBorders>
              <w:right w:val="double" w:color="auto" w:sz="4" w:space="0"/>
            </w:tcBorders>
            <w:vAlign w:val="bottom"/>
          </w:tcPr>
          <w:p>
            <w:pPr>
              <w:wordWrap w:val="0"/>
              <w:ind w:right="105" w:rightChars="0"/>
              <w:jc w:val="righ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负责人签名:                (公章)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826" w:type="dxa"/>
            <w:tcBorders>
              <w:left w:val="doub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人事处/</w:t>
            </w:r>
            <w:r>
              <w:rPr>
                <w:rFonts w:hint="eastAsia" w:ascii="宋体" w:hAnsi="宋体"/>
                <w:szCs w:val="21"/>
              </w:rPr>
              <w:t>人才办意见</w:t>
            </w:r>
          </w:p>
        </w:tc>
        <w:tc>
          <w:tcPr>
            <w:tcW w:w="7842" w:type="dxa"/>
            <w:gridSpan w:val="6"/>
            <w:tcBorders>
              <w:right w:val="double" w:color="auto" w:sz="4" w:space="0"/>
            </w:tcBorders>
            <w:vAlign w:val="bottom"/>
          </w:tcPr>
          <w:p>
            <w:pPr>
              <w:wordWrap w:val="0"/>
              <w:ind w:right="105" w:rightChars="0"/>
              <w:jc w:val="right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负责人签名:                (公章)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826" w:type="dxa"/>
            <w:tcBorders>
              <w:left w:val="double" w:color="auto" w:sz="4" w:space="0"/>
              <w:bottom w:val="doub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842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 申请人享受购房安置费后，不再享受校内专用住房分配、租房补贴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安家费补助</w:t>
            </w:r>
            <w:r>
              <w:rPr>
                <w:rFonts w:hint="eastAsia" w:ascii="宋体" w:hAnsi="宋体"/>
                <w:sz w:val="18"/>
                <w:szCs w:val="18"/>
              </w:rPr>
              <w:t>和国家、浙江省有关货币化住房补贴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政策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 申请人聘期未满离开学校的，须全额退还已发放的购房安置费；</w:t>
            </w:r>
          </w:p>
          <w:p>
            <w:pPr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 此表一式三份，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人事处或</w:t>
            </w:r>
            <w:r>
              <w:rPr>
                <w:rFonts w:hint="eastAsia" w:ascii="宋体" w:hAnsi="宋体"/>
                <w:sz w:val="18"/>
                <w:szCs w:val="18"/>
              </w:rPr>
              <w:t>人才办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公共事务管理处和计划财务处各执一份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4. 本表于2022年4月修订，即日起学校购房安置费申请须填写本表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D0"/>
    <w:rsid w:val="00046C68"/>
    <w:rsid w:val="002A75AA"/>
    <w:rsid w:val="00376AD0"/>
    <w:rsid w:val="007F3801"/>
    <w:rsid w:val="00A46D15"/>
    <w:rsid w:val="00FC2629"/>
    <w:rsid w:val="11D805C2"/>
    <w:rsid w:val="26B91499"/>
    <w:rsid w:val="43EB55B5"/>
    <w:rsid w:val="61C11C7B"/>
    <w:rsid w:val="62712B3B"/>
    <w:rsid w:val="74AE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376</Words>
  <Characters>383</Characters>
  <Lines>3</Lines>
  <Paragraphs>1</Paragraphs>
  <TotalTime>2</TotalTime>
  <ScaleCrop>false</ScaleCrop>
  <LinksUpToDate>false</LinksUpToDate>
  <CharactersWithSpaces>534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2018-10-19T08:12:00Z</dcterms:created>
  <dc:creator>微软用户</dc:creator>
  <cp:lastModifiedBy>JIANG XIN</cp:lastModifiedBy>
  <cp:lastPrinted>2022-04-19T02:26:00Z</cp:lastPrinted>
  <dcterms:modified xsi:type="dcterms:W3CDTF">2022-04-19T06:12:40Z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7E6BC993F3544F1E824E288D0D785BBF</vt:lpwstr>
  </property>
</Properties>
</file>